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5B2DE" w14:textId="77777777" w:rsidR="00205FA1" w:rsidRDefault="00205FA1" w:rsidP="00205FA1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Algebra II/ Trig – </w:t>
      </w:r>
      <w:r w:rsidRPr="00205FA1">
        <w:rPr>
          <w:rFonts w:ascii="Arial" w:hAnsi="Arial" w:cs="Arial"/>
          <w:b/>
          <w:bCs/>
          <w:sz w:val="32"/>
          <w:szCs w:val="36"/>
        </w:rPr>
        <w:t>Application</w:t>
      </w:r>
      <w:r>
        <w:rPr>
          <w:rFonts w:ascii="Arial" w:hAnsi="Arial" w:cs="Arial"/>
          <w:b/>
          <w:bCs/>
          <w:sz w:val="28"/>
          <w:szCs w:val="36"/>
        </w:rPr>
        <w:t xml:space="preserve"> Problems</w:t>
      </w:r>
      <w:r w:rsidRPr="00205FA1">
        <w:rPr>
          <w:rFonts w:ascii="Arial" w:hAnsi="Arial" w:cs="Arial"/>
          <w:b/>
          <w:bCs/>
          <w:sz w:val="28"/>
          <w:szCs w:val="36"/>
        </w:rPr>
        <w:tab/>
      </w:r>
      <w:r>
        <w:rPr>
          <w:rFonts w:ascii="Arial" w:hAnsi="Arial" w:cs="Arial"/>
          <w:b/>
          <w:bCs/>
          <w:sz w:val="28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>Name:</w:t>
      </w:r>
    </w:p>
    <w:p w14:paraId="1F0BF36C" w14:textId="77777777" w:rsidR="00205FA1" w:rsidRDefault="00205FA1" w:rsidP="00205FA1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14:paraId="28864AFB" w14:textId="77777777" w:rsidR="00205FA1" w:rsidRPr="00BC1389" w:rsidRDefault="00205FA1" w:rsidP="00205FA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Chapter 13.4- Inverse Trig Functions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Period:   3    7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  4/4/17</w:t>
      </w:r>
    </w:p>
    <w:p w14:paraId="42F7435E" w14:textId="77777777" w:rsidR="00FF128D" w:rsidRPr="00FF128D" w:rsidRDefault="00FF128D" w:rsidP="00FF128D"/>
    <w:p w14:paraId="22E0523B" w14:textId="77777777" w:rsidR="00FF128D" w:rsidRPr="00FF128D" w:rsidRDefault="00FF128D" w:rsidP="00FF128D">
      <w:r w:rsidRPr="00FF128D">
        <w:t>Using your</w:t>
      </w:r>
      <w:r w:rsidRPr="00FF128D">
        <w:rPr>
          <w:b/>
        </w:rPr>
        <w:t xml:space="preserve"> </w:t>
      </w:r>
      <w:r w:rsidRPr="00FF128D">
        <w:rPr>
          <w:b/>
          <w:u w:val="single"/>
        </w:rPr>
        <w:t>calculator</w:t>
      </w:r>
      <w:r w:rsidRPr="00FF128D">
        <w:t xml:space="preserve"> evaluate these values.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7"/>
        <w:gridCol w:w="2518"/>
        <w:gridCol w:w="2517"/>
        <w:gridCol w:w="2518"/>
      </w:tblGrid>
      <w:tr w:rsidR="00FF128D" w14:paraId="69011E1E" w14:textId="77777777" w:rsidTr="00FF128D">
        <w:trPr>
          <w:trHeight w:val="2105"/>
          <w:jc w:val="center"/>
        </w:trPr>
        <w:tc>
          <w:tcPr>
            <w:tcW w:w="2517" w:type="dxa"/>
          </w:tcPr>
          <w:p w14:paraId="12BF5630" w14:textId="77777777" w:rsidR="00FF128D" w:rsidRPr="00205FA1" w:rsidRDefault="0022094D" w:rsidP="00FF128D">
            <w:pPr>
              <w:pStyle w:val="ListParagraph"/>
              <w:numPr>
                <w:ilvl w:val="0"/>
                <w:numId w:val="2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</w:p>
        </w:tc>
        <w:tc>
          <w:tcPr>
            <w:tcW w:w="2518" w:type="dxa"/>
          </w:tcPr>
          <w:p w14:paraId="515A1E1E" w14:textId="77777777" w:rsidR="00FF128D" w:rsidRPr="00FF128D" w:rsidRDefault="0022094D" w:rsidP="00FF128D">
            <w:pPr>
              <w:pStyle w:val="ListParagraph"/>
              <w:numPr>
                <w:ilvl w:val="0"/>
                <w:numId w:val="2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oMath>
          </w:p>
          <w:p w14:paraId="094244F6" w14:textId="77777777" w:rsidR="00FF128D" w:rsidRPr="00205FA1" w:rsidRDefault="00FF128D" w:rsidP="00FF128D">
            <w:pPr>
              <w:pStyle w:val="ListParagraph"/>
            </w:pPr>
          </w:p>
        </w:tc>
        <w:tc>
          <w:tcPr>
            <w:tcW w:w="2517" w:type="dxa"/>
          </w:tcPr>
          <w:p w14:paraId="4E5C3F99" w14:textId="77777777" w:rsidR="00FF128D" w:rsidRPr="00205FA1" w:rsidRDefault="0022094D" w:rsidP="00FF128D">
            <w:pPr>
              <w:pStyle w:val="ListParagraph"/>
              <w:numPr>
                <w:ilvl w:val="0"/>
                <w:numId w:val="2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func>
            </m:oMath>
          </w:p>
        </w:tc>
        <w:tc>
          <w:tcPr>
            <w:tcW w:w="2518" w:type="dxa"/>
          </w:tcPr>
          <w:p w14:paraId="4400AD32" w14:textId="77777777" w:rsidR="00FF128D" w:rsidRDefault="0022094D" w:rsidP="00FF128D">
            <w:pPr>
              <w:pStyle w:val="ListParagraph"/>
              <w:numPr>
                <w:ilvl w:val="0"/>
                <w:numId w:val="2"/>
              </w:numPr>
              <w:ind w:left="0" w:firstLine="0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func>
            </m:oMath>
          </w:p>
        </w:tc>
      </w:tr>
    </w:tbl>
    <w:p w14:paraId="6AED659F" w14:textId="77777777" w:rsidR="00205FA1" w:rsidRDefault="00205FA1" w:rsidP="00FF128D"/>
    <w:p w14:paraId="30608737" w14:textId="77777777" w:rsidR="00FF128D" w:rsidRDefault="00FF128D" w:rsidP="00FF128D">
      <w:r>
        <w:t>How could you use your unit circle to find the above answers?</w:t>
      </w:r>
    </w:p>
    <w:p w14:paraId="0230059A" w14:textId="77777777" w:rsidR="00FF128D" w:rsidRDefault="00FF128D" w:rsidP="00FF128D"/>
    <w:p w14:paraId="07539667" w14:textId="77777777" w:rsidR="00205FA1" w:rsidRDefault="00205FA1" w:rsidP="00205FA1">
      <w:pPr>
        <w:ind w:left="360"/>
      </w:pPr>
      <w:r>
        <w:rPr>
          <w:noProof/>
        </w:rPr>
        <w:drawing>
          <wp:inline distT="0" distB="0" distL="0" distR="0" wp14:anchorId="1277A771" wp14:editId="135F4A88">
            <wp:extent cx="685800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D9C67" w14:textId="77777777" w:rsidR="00205FA1" w:rsidRDefault="00205FA1" w:rsidP="00205FA1">
      <w:pPr>
        <w:ind w:left="360"/>
      </w:pPr>
      <w:r>
        <w:rPr>
          <w:noProof/>
        </w:rPr>
        <w:lastRenderedPageBreak/>
        <w:drawing>
          <wp:inline distT="0" distB="0" distL="0" distR="0" wp14:anchorId="49BB0AE3" wp14:editId="279D8B3F">
            <wp:extent cx="6858000" cy="3459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E19F" w14:textId="77777777" w:rsidR="00205FA1" w:rsidRDefault="00205FA1" w:rsidP="00205FA1">
      <w:pPr>
        <w:ind w:left="360"/>
      </w:pPr>
      <w:r>
        <w:rPr>
          <w:noProof/>
        </w:rPr>
        <w:drawing>
          <wp:inline distT="0" distB="0" distL="0" distR="0" wp14:anchorId="61F3AF20" wp14:editId="5C924427">
            <wp:extent cx="6858000" cy="1174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D3C8F" w14:textId="77777777" w:rsidR="00205FA1" w:rsidRDefault="00205FA1" w:rsidP="00205FA1">
      <w:pPr>
        <w:ind w:left="360"/>
      </w:pPr>
    </w:p>
    <w:p w14:paraId="1F190717" w14:textId="77777777" w:rsidR="00205FA1" w:rsidRDefault="00205FA1" w:rsidP="00205FA1">
      <w:pPr>
        <w:ind w:left="360"/>
      </w:pPr>
    </w:p>
    <w:p w14:paraId="1E31CF7B" w14:textId="77777777" w:rsidR="00205FA1" w:rsidRDefault="00205FA1" w:rsidP="00205FA1">
      <w:pPr>
        <w:ind w:left="360"/>
      </w:pPr>
    </w:p>
    <w:p w14:paraId="77F15827" w14:textId="77777777" w:rsidR="00205FA1" w:rsidRDefault="00205FA1" w:rsidP="00205FA1">
      <w:pPr>
        <w:ind w:left="360"/>
      </w:pPr>
    </w:p>
    <w:p w14:paraId="00CFD266" w14:textId="77777777" w:rsidR="00205FA1" w:rsidRDefault="00205FA1" w:rsidP="00205FA1">
      <w:pPr>
        <w:ind w:left="360"/>
      </w:pPr>
    </w:p>
    <w:p w14:paraId="3FC73AD8" w14:textId="77777777" w:rsidR="00FF128D" w:rsidRDefault="00FF128D" w:rsidP="00205FA1">
      <w:pPr>
        <w:ind w:left="360"/>
      </w:pPr>
    </w:p>
    <w:p w14:paraId="59293541" w14:textId="77777777" w:rsidR="00FF128D" w:rsidRDefault="00FF128D" w:rsidP="00205FA1">
      <w:pPr>
        <w:ind w:left="360"/>
      </w:pPr>
    </w:p>
    <w:p w14:paraId="1CECDA2E" w14:textId="77777777" w:rsidR="00FF128D" w:rsidRDefault="00FF128D" w:rsidP="00205FA1">
      <w:pPr>
        <w:ind w:left="360"/>
      </w:pPr>
    </w:p>
    <w:p w14:paraId="457AC8D7" w14:textId="77777777" w:rsidR="00205FA1" w:rsidRDefault="00205FA1" w:rsidP="00205FA1">
      <w:pPr>
        <w:ind w:left="360"/>
      </w:pPr>
      <w:r>
        <w:rPr>
          <w:noProof/>
        </w:rPr>
        <w:drawing>
          <wp:inline distT="0" distB="0" distL="0" distR="0" wp14:anchorId="724D6ABA" wp14:editId="1F044441">
            <wp:extent cx="3495675" cy="19089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1911" cy="191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FA1" w:rsidSect="00205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88F"/>
    <w:multiLevelType w:val="hybridMultilevel"/>
    <w:tmpl w:val="60D675AE"/>
    <w:lvl w:ilvl="0" w:tplc="B9B27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D3738"/>
    <w:multiLevelType w:val="hybridMultilevel"/>
    <w:tmpl w:val="60D675AE"/>
    <w:lvl w:ilvl="0" w:tplc="B9B27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A1"/>
    <w:rsid w:val="00205FA1"/>
    <w:rsid w:val="0022094D"/>
    <w:rsid w:val="00257C81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E054"/>
  <w15:chartTrackingRefBased/>
  <w15:docId w15:val="{927A4425-9E11-4EB8-97FA-C18AD83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F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FA1"/>
    <w:rPr>
      <w:color w:val="808080"/>
    </w:rPr>
  </w:style>
  <w:style w:type="table" w:styleId="TableGrid">
    <w:name w:val="Table Grid"/>
    <w:basedOn w:val="TableNormal"/>
    <w:uiPriority w:val="39"/>
    <w:rsid w:val="00FF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</dc:creator>
  <cp:keywords/>
  <dc:description/>
  <cp:lastModifiedBy>Brauer, Morgan</cp:lastModifiedBy>
  <cp:revision>2</cp:revision>
  <dcterms:created xsi:type="dcterms:W3CDTF">2017-04-05T13:09:00Z</dcterms:created>
  <dcterms:modified xsi:type="dcterms:W3CDTF">2017-04-05T13:09:00Z</dcterms:modified>
</cp:coreProperties>
</file>